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42BE" w:rsidRPr="00D52039" w:rsidRDefault="003B5C85">
      <w:pPr>
        <w:pStyle w:val="11"/>
        <w:ind w:left="1676" w:right="1498"/>
        <w:jc w:val="center"/>
        <w:rPr>
          <w:b w:val="0"/>
        </w:rPr>
      </w:pPr>
      <w:r w:rsidRPr="00D52039">
        <w:rPr>
          <w:b w:val="0"/>
        </w:rPr>
        <w:t>МИНИСТЕРСТВО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ПРОСВЕЩЕНИЯ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</w:rPr>
        <w:t>РОССИЙСКОЙ</w:t>
      </w:r>
      <w:r w:rsidRPr="00D52039">
        <w:rPr>
          <w:b w:val="0"/>
          <w:spacing w:val="-11"/>
        </w:rPr>
        <w:t xml:space="preserve"> </w:t>
      </w:r>
      <w:r w:rsidRPr="00D52039">
        <w:rPr>
          <w:b w:val="0"/>
          <w:spacing w:val="-2"/>
        </w:rPr>
        <w:t>ФЕДЕРАЦИИ</w:t>
      </w:r>
    </w:p>
    <w:p w:rsidR="002A42BE" w:rsidRDefault="002A42BE">
      <w:pPr>
        <w:pStyle w:val="a3"/>
        <w:rPr>
          <w:b/>
          <w:sz w:val="26"/>
        </w:rPr>
      </w:pPr>
    </w:p>
    <w:p w:rsidR="002A42BE" w:rsidRDefault="002A42BE">
      <w:pPr>
        <w:pStyle w:val="a3"/>
        <w:spacing w:before="4"/>
        <w:rPr>
          <w:b/>
          <w:sz w:val="31"/>
        </w:rPr>
      </w:pPr>
    </w:p>
    <w:p w:rsidR="002A42BE" w:rsidRDefault="002A42BE">
      <w:pPr>
        <w:pStyle w:val="a3"/>
        <w:rPr>
          <w:sz w:val="26"/>
        </w:rPr>
      </w:pPr>
    </w:p>
    <w:p w:rsidR="002A4484" w:rsidRPr="000221D1" w:rsidRDefault="006A641F" w:rsidP="002A4484">
      <w:pPr>
        <w:jc w:val="center"/>
        <w:rPr>
          <w:sz w:val="24"/>
          <w:szCs w:val="24"/>
        </w:rPr>
      </w:pPr>
      <w:r>
        <w:rPr>
          <w:sz w:val="24"/>
          <w:szCs w:val="24"/>
        </w:rPr>
        <w:t>М</w:t>
      </w:r>
      <w:r w:rsidR="002A4484" w:rsidRPr="000221D1">
        <w:rPr>
          <w:sz w:val="24"/>
          <w:szCs w:val="24"/>
        </w:rPr>
        <w:t>униципальное бюджетное общеобразовательное учреждение</w:t>
      </w:r>
    </w:p>
    <w:p w:rsidR="002A4484" w:rsidRPr="000221D1" w:rsidRDefault="002A4484" w:rsidP="006A641F">
      <w:pPr>
        <w:jc w:val="center"/>
        <w:rPr>
          <w:sz w:val="24"/>
          <w:szCs w:val="24"/>
        </w:rPr>
      </w:pPr>
      <w:r w:rsidRPr="000221D1">
        <w:rPr>
          <w:sz w:val="24"/>
          <w:szCs w:val="24"/>
        </w:rPr>
        <w:t>«</w:t>
      </w:r>
      <w:r w:rsidR="006A641F">
        <w:rPr>
          <w:sz w:val="24"/>
          <w:szCs w:val="24"/>
        </w:rPr>
        <w:t>Озерная с</w:t>
      </w:r>
      <w:r w:rsidRPr="000221D1">
        <w:rPr>
          <w:sz w:val="24"/>
          <w:szCs w:val="24"/>
        </w:rPr>
        <w:t xml:space="preserve">редняя общеобразовательная школа </w:t>
      </w:r>
      <w:r w:rsidR="006A641F">
        <w:rPr>
          <w:sz w:val="24"/>
          <w:szCs w:val="24"/>
        </w:rPr>
        <w:t>Высокогорского</w:t>
      </w:r>
    </w:p>
    <w:p w:rsidR="002A4484" w:rsidRPr="000221D1" w:rsidRDefault="006A641F" w:rsidP="006A641F">
      <w:pPr>
        <w:tabs>
          <w:tab w:val="left" w:pos="8760"/>
        </w:tabs>
        <w:jc w:val="center"/>
        <w:rPr>
          <w:sz w:val="24"/>
          <w:szCs w:val="24"/>
        </w:rPr>
      </w:pPr>
      <w:r>
        <w:rPr>
          <w:sz w:val="24"/>
          <w:szCs w:val="24"/>
        </w:rPr>
        <w:t>муниципального района Республики Татарстан»</w:t>
      </w:r>
    </w:p>
    <w:p w:rsidR="002A42BE" w:rsidRPr="000221D1" w:rsidRDefault="002A42BE">
      <w:pPr>
        <w:pStyle w:val="a3"/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94C1D" w:rsidRPr="008E12BA" w:rsidRDefault="00294C1D" w:rsidP="00294C1D">
      <w:pPr>
        <w:rPr>
          <w:sz w:val="24"/>
          <w:szCs w:val="24"/>
        </w:rPr>
      </w:pPr>
      <w:r w:rsidRPr="008E12BA">
        <w:rPr>
          <w:sz w:val="24"/>
          <w:szCs w:val="24"/>
        </w:rPr>
        <w:t xml:space="preserve">                                                    </w:t>
      </w:r>
      <w:r>
        <w:rPr>
          <w:sz w:val="24"/>
          <w:szCs w:val="24"/>
        </w:rPr>
        <w:t xml:space="preserve">                               </w:t>
      </w:r>
      <w:r w:rsidRPr="008E12BA">
        <w:rPr>
          <w:sz w:val="24"/>
          <w:szCs w:val="24"/>
        </w:rPr>
        <w:t xml:space="preserve">    </w:t>
      </w:r>
    </w:p>
    <w:tbl>
      <w:tblPr>
        <w:tblW w:w="7761" w:type="pct"/>
        <w:tblLook w:val="01E0" w:firstRow="1" w:lastRow="1" w:firstColumn="1" w:lastColumn="1" w:noHBand="0" w:noVBand="0"/>
      </w:tblPr>
      <w:tblGrid>
        <w:gridCol w:w="10144"/>
        <w:gridCol w:w="4822"/>
      </w:tblGrid>
      <w:tr w:rsidR="00294C1D" w:rsidRPr="008E12BA" w:rsidTr="00F623CB">
        <w:tc>
          <w:tcPr>
            <w:tcW w:w="3389" w:type="pct"/>
            <w:hideMark/>
          </w:tcPr>
          <w:p w:rsidR="00D52039" w:rsidRPr="00A55843" w:rsidRDefault="00137063" w:rsidP="0013706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           </w:t>
            </w:r>
            <w:r w:rsidR="00A55843" w:rsidRPr="00A55843">
              <w:rPr>
                <w:bCs/>
                <w:sz w:val="24"/>
                <w:szCs w:val="24"/>
              </w:rPr>
              <w:t>Рассмотрено</w:t>
            </w:r>
            <w:r w:rsidR="00D52039">
              <w:rPr>
                <w:bCs/>
                <w:sz w:val="24"/>
                <w:szCs w:val="24"/>
              </w:rPr>
              <w:t xml:space="preserve">                                  </w:t>
            </w:r>
            <w:r>
              <w:rPr>
                <w:bCs/>
                <w:sz w:val="24"/>
                <w:szCs w:val="24"/>
              </w:rPr>
              <w:t xml:space="preserve">          </w:t>
            </w:r>
            <w:r w:rsidR="00D52039">
              <w:rPr>
                <w:bCs/>
                <w:sz w:val="24"/>
                <w:szCs w:val="24"/>
              </w:rPr>
              <w:t>Согласовано</w:t>
            </w:r>
            <w:r>
              <w:rPr>
                <w:bCs/>
                <w:sz w:val="24"/>
                <w:szCs w:val="24"/>
              </w:rPr>
              <w:t xml:space="preserve">                                         Утверждаю</w:t>
            </w:r>
          </w:p>
          <w:p w:rsidR="00D52039" w:rsidRPr="00A55843" w:rsidRDefault="00D52039" w:rsidP="00F623CB">
            <w:pPr>
              <w:ind w:right="-5151"/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Руководитель методического </w:t>
            </w:r>
            <w:r>
              <w:rPr>
                <w:bCs/>
                <w:sz w:val="24"/>
                <w:szCs w:val="24"/>
              </w:rPr>
              <w:t xml:space="preserve">               Заместитель</w:t>
            </w:r>
            <w:r w:rsidR="00F623CB">
              <w:rPr>
                <w:bCs/>
                <w:sz w:val="24"/>
                <w:szCs w:val="24"/>
              </w:rPr>
              <w:t xml:space="preserve"> директора</w:t>
            </w:r>
            <w:r>
              <w:rPr>
                <w:bCs/>
                <w:sz w:val="24"/>
                <w:szCs w:val="24"/>
              </w:rPr>
              <w:t xml:space="preserve"> </w:t>
            </w:r>
            <w:r w:rsidR="00137063">
              <w:rPr>
                <w:bCs/>
                <w:sz w:val="24"/>
                <w:szCs w:val="24"/>
              </w:rPr>
              <w:t xml:space="preserve">                             Директор школы</w:t>
            </w:r>
          </w:p>
          <w:p w:rsidR="00D52039" w:rsidRPr="00A55843" w:rsidRDefault="00D52039" w:rsidP="00D52039">
            <w:pPr>
              <w:rPr>
                <w:bCs/>
                <w:sz w:val="24"/>
                <w:szCs w:val="24"/>
              </w:rPr>
            </w:pPr>
            <w:r w:rsidRPr="00A55843">
              <w:rPr>
                <w:bCs/>
                <w:sz w:val="24"/>
                <w:szCs w:val="24"/>
              </w:rPr>
              <w:t xml:space="preserve">объединения </w:t>
            </w:r>
            <w:r w:rsidR="00F623CB">
              <w:rPr>
                <w:bCs/>
                <w:sz w:val="24"/>
                <w:szCs w:val="24"/>
              </w:rPr>
              <w:t xml:space="preserve">                                            _________Р.И. Халимова</w:t>
            </w:r>
            <w:r w:rsidR="00137063">
              <w:rPr>
                <w:bCs/>
                <w:sz w:val="24"/>
                <w:szCs w:val="24"/>
              </w:rPr>
              <w:t xml:space="preserve">                       _______Г.М.Дирзизова</w:t>
            </w:r>
          </w:p>
          <w:p w:rsidR="00D52039" w:rsidRPr="008E12BA" w:rsidRDefault="00D52039" w:rsidP="00D52039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___________А.Д.Камаева</w:t>
            </w:r>
          </w:p>
          <w:p w:rsidR="00294C1D" w:rsidRPr="00A55843" w:rsidRDefault="00D52039" w:rsidP="00D52039">
            <w:pPr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</w:t>
            </w:r>
            <w:r w:rsidR="00F623CB">
              <w:rPr>
                <w:sz w:val="24"/>
                <w:szCs w:val="24"/>
              </w:rPr>
              <w:t>_____»</w:t>
            </w:r>
            <w:r>
              <w:rPr>
                <w:sz w:val="24"/>
                <w:szCs w:val="24"/>
              </w:rPr>
              <w:t xml:space="preserve"> ____</w:t>
            </w:r>
            <w:r w:rsidR="00F623CB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 xml:space="preserve">   2022</w:t>
            </w:r>
            <w:r w:rsidRPr="008E12BA">
              <w:rPr>
                <w:sz w:val="24"/>
                <w:szCs w:val="24"/>
              </w:rPr>
              <w:t xml:space="preserve"> г.</w:t>
            </w:r>
            <w:r w:rsidR="00F623CB">
              <w:rPr>
                <w:sz w:val="24"/>
                <w:szCs w:val="24"/>
              </w:rPr>
              <w:t xml:space="preserve">                      «___»___________2022 г.</w:t>
            </w:r>
            <w:r w:rsidR="00212716">
              <w:rPr>
                <w:sz w:val="24"/>
                <w:szCs w:val="24"/>
              </w:rPr>
              <w:t xml:space="preserve">                    </w:t>
            </w:r>
            <w:r w:rsidR="00137063">
              <w:rPr>
                <w:sz w:val="24"/>
                <w:szCs w:val="24"/>
              </w:rPr>
              <w:t>Приказ №58 от 29.08.2022 г.</w:t>
            </w:r>
            <w:r w:rsidRPr="008E12BA">
              <w:rPr>
                <w:sz w:val="24"/>
                <w:szCs w:val="24"/>
              </w:rPr>
              <w:t xml:space="preserve">                      </w:t>
            </w:r>
            <w:r w:rsidRPr="008E12BA">
              <w:rPr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</w:t>
            </w:r>
          </w:p>
          <w:p w:rsidR="00294C1D" w:rsidRPr="008E12BA" w:rsidRDefault="00294C1D" w:rsidP="009D3A01">
            <w:pPr>
              <w:adjustRightInd w:val="0"/>
              <w:rPr>
                <w:b/>
                <w:bCs/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11" w:type="pct"/>
          </w:tcPr>
          <w:p w:rsidR="00D52039" w:rsidRPr="008E12BA" w:rsidRDefault="00294C1D" w:rsidP="00D52039">
            <w:pPr>
              <w:jc w:val="right"/>
              <w:rPr>
                <w:sz w:val="24"/>
                <w:szCs w:val="24"/>
              </w:rPr>
            </w:pPr>
            <w:r w:rsidRPr="008E12BA">
              <w:rPr>
                <w:b/>
                <w:bCs/>
                <w:sz w:val="24"/>
                <w:szCs w:val="24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 xml:space="preserve">                  </w:t>
            </w:r>
          </w:p>
          <w:p w:rsidR="00294C1D" w:rsidRPr="008E12BA" w:rsidRDefault="00294C1D" w:rsidP="009D3A01">
            <w:pPr>
              <w:adjustRightInd w:val="0"/>
              <w:rPr>
                <w:sz w:val="24"/>
                <w:szCs w:val="24"/>
              </w:rPr>
            </w:pPr>
          </w:p>
        </w:tc>
      </w:tr>
    </w:tbl>
    <w:p w:rsidR="002A42BE" w:rsidRDefault="002A42BE">
      <w:pPr>
        <w:pStyle w:val="a3"/>
        <w:spacing w:before="4"/>
        <w:rPr>
          <w:sz w:val="20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rPr>
          <w:sz w:val="22"/>
        </w:rPr>
      </w:pPr>
    </w:p>
    <w:p w:rsidR="002A42BE" w:rsidRDefault="002A42BE">
      <w:pPr>
        <w:pStyle w:val="a3"/>
        <w:spacing w:before="5"/>
        <w:rPr>
          <w:sz w:val="23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137063" w:rsidRDefault="00137063">
      <w:pPr>
        <w:pStyle w:val="11"/>
        <w:spacing w:before="0" w:line="292" w:lineRule="auto"/>
        <w:ind w:left="3953" w:right="3958"/>
        <w:jc w:val="center"/>
        <w:rPr>
          <w:b w:val="0"/>
        </w:rPr>
      </w:pPr>
    </w:p>
    <w:p w:rsidR="006011EE" w:rsidRDefault="003B5C85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D52039">
        <w:rPr>
          <w:b w:val="0"/>
        </w:rPr>
        <w:t>РАБОЧАЯ</w:t>
      </w:r>
      <w:r w:rsidRPr="00D52039">
        <w:rPr>
          <w:b w:val="0"/>
          <w:spacing w:val="-15"/>
        </w:rPr>
        <w:t xml:space="preserve"> </w:t>
      </w:r>
      <w:r w:rsidR="00D52039" w:rsidRPr="00D52039">
        <w:rPr>
          <w:b w:val="0"/>
        </w:rPr>
        <w:t>ПРОГРАММА</w:t>
      </w:r>
    </w:p>
    <w:p w:rsidR="002A42BE" w:rsidRDefault="006011EE">
      <w:pPr>
        <w:pStyle w:val="11"/>
        <w:spacing w:before="0" w:line="292" w:lineRule="auto"/>
        <w:ind w:left="3953" w:right="3958"/>
        <w:jc w:val="center"/>
        <w:rPr>
          <w:b w:val="0"/>
        </w:rPr>
      </w:pPr>
      <w:r w:rsidRPr="001B6F81">
        <w:rPr>
          <w:b w:val="0"/>
        </w:rPr>
        <w:t xml:space="preserve"> </w:t>
      </w:r>
      <w:r w:rsidR="00D52039" w:rsidRPr="00D52039">
        <w:rPr>
          <w:b w:val="0"/>
        </w:rPr>
        <w:t xml:space="preserve"> </w:t>
      </w:r>
    </w:p>
    <w:p w:rsidR="00D52039" w:rsidRPr="00D52039" w:rsidRDefault="00D52039" w:rsidP="00137063">
      <w:pPr>
        <w:pStyle w:val="11"/>
        <w:spacing w:before="0" w:line="292" w:lineRule="auto"/>
        <w:ind w:left="0" w:right="3958"/>
        <w:rPr>
          <w:b w:val="0"/>
        </w:rPr>
      </w:pPr>
    </w:p>
    <w:p w:rsidR="002A42BE" w:rsidRDefault="003B5C85">
      <w:pPr>
        <w:pStyle w:val="a3"/>
        <w:spacing w:before="95"/>
        <w:ind w:left="1671" w:right="1498"/>
        <w:jc w:val="center"/>
      </w:pPr>
      <w:r>
        <w:t>учебного</w:t>
      </w:r>
      <w:r>
        <w:rPr>
          <w:spacing w:val="-3"/>
        </w:rPr>
        <w:t xml:space="preserve"> </w:t>
      </w:r>
      <w:r>
        <w:rPr>
          <w:spacing w:val="-2"/>
        </w:rPr>
        <w:t>предмета</w:t>
      </w:r>
    </w:p>
    <w:p w:rsidR="002A42BE" w:rsidRPr="00A91A9E" w:rsidRDefault="003B5C85" w:rsidP="00A91A9E">
      <w:pPr>
        <w:pStyle w:val="a3"/>
        <w:spacing w:before="60"/>
        <w:ind w:left="1673" w:right="1498"/>
        <w:jc w:val="center"/>
        <w:rPr>
          <w:spacing w:val="-2"/>
          <w:sz w:val="40"/>
          <w:szCs w:val="40"/>
        </w:rPr>
      </w:pPr>
      <w:r w:rsidRPr="002E0052">
        <w:rPr>
          <w:sz w:val="40"/>
          <w:szCs w:val="40"/>
        </w:rPr>
        <w:t>«</w:t>
      </w:r>
      <w:r w:rsidR="00FA34BF">
        <w:rPr>
          <w:sz w:val="40"/>
          <w:szCs w:val="40"/>
        </w:rPr>
        <w:t>Музыка</w:t>
      </w:r>
      <w:r w:rsidRPr="002E0052">
        <w:rPr>
          <w:spacing w:val="-2"/>
          <w:sz w:val="40"/>
          <w:szCs w:val="40"/>
        </w:rPr>
        <w:t>»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5"/>
        <w:rPr>
          <w:sz w:val="31"/>
        </w:rPr>
      </w:pPr>
    </w:p>
    <w:p w:rsidR="002A42BE" w:rsidRDefault="003B5C85" w:rsidP="006011EE">
      <w:pPr>
        <w:pStyle w:val="a3"/>
        <w:spacing w:line="292" w:lineRule="auto"/>
        <w:ind w:left="3173" w:right="2991"/>
        <w:jc w:val="center"/>
      </w:pPr>
      <w:r>
        <w:t>для</w:t>
      </w:r>
      <w:r>
        <w:rPr>
          <w:spacing w:val="-9"/>
        </w:rPr>
        <w:t xml:space="preserve"> </w:t>
      </w:r>
      <w:r>
        <w:t>начального</w:t>
      </w:r>
      <w:r>
        <w:rPr>
          <w:spacing w:val="-8"/>
        </w:rPr>
        <w:t xml:space="preserve"> </w:t>
      </w:r>
      <w:r>
        <w:t>общего</w:t>
      </w:r>
      <w:r>
        <w:rPr>
          <w:spacing w:val="-8"/>
        </w:rPr>
        <w:t xml:space="preserve"> </w:t>
      </w:r>
      <w:r>
        <w:t xml:space="preserve">образования </w:t>
      </w:r>
    </w:p>
    <w:p w:rsidR="006011EE" w:rsidRPr="006011EE" w:rsidRDefault="006011EE" w:rsidP="006011EE">
      <w:pPr>
        <w:pStyle w:val="a3"/>
        <w:spacing w:line="292" w:lineRule="auto"/>
        <w:ind w:left="3173" w:right="2991"/>
        <w:jc w:val="center"/>
        <w:rPr>
          <w:sz w:val="26"/>
        </w:rPr>
      </w:pPr>
      <w:r w:rsidRPr="006E70D0">
        <w:t xml:space="preserve">(1-4 </w:t>
      </w:r>
      <w:r>
        <w:t>классы)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spacing w:before="4"/>
        <w:rPr>
          <w:sz w:val="21"/>
        </w:rPr>
      </w:pPr>
    </w:p>
    <w:p w:rsidR="002A42BE" w:rsidRDefault="001B6F81">
      <w:pPr>
        <w:pStyle w:val="a3"/>
        <w:ind w:right="340"/>
        <w:jc w:val="right"/>
      </w:pPr>
      <w:r>
        <w:t xml:space="preserve">   </w:t>
      </w:r>
      <w:bookmarkStart w:id="0" w:name="_GoBack"/>
      <w:bookmarkEnd w:id="0"/>
      <w:r w:rsidR="003B5C85">
        <w:t>Составитель:</w:t>
      </w:r>
      <w:r w:rsidR="003B5C85">
        <w:rPr>
          <w:spacing w:val="-9"/>
        </w:rPr>
        <w:t xml:space="preserve"> </w:t>
      </w:r>
      <w:r>
        <w:t>Газизова Земфира Рафиковна</w:t>
      </w:r>
    </w:p>
    <w:p w:rsidR="002A42BE" w:rsidRDefault="003B5C85">
      <w:pPr>
        <w:pStyle w:val="a3"/>
        <w:spacing w:before="60"/>
        <w:ind w:right="338"/>
        <w:jc w:val="right"/>
      </w:pPr>
      <w:r>
        <w:t>учитель</w:t>
      </w:r>
      <w:r>
        <w:rPr>
          <w:spacing w:val="-6"/>
        </w:rPr>
        <w:t xml:space="preserve"> </w:t>
      </w:r>
      <w:r>
        <w:t>начальных</w:t>
      </w:r>
      <w:r>
        <w:rPr>
          <w:spacing w:val="-4"/>
        </w:rPr>
        <w:t xml:space="preserve"> </w:t>
      </w:r>
      <w:r>
        <w:rPr>
          <w:spacing w:val="-2"/>
        </w:rPr>
        <w:t>классов</w:t>
      </w: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2A42BE">
      <w:pPr>
        <w:pStyle w:val="a3"/>
        <w:rPr>
          <w:sz w:val="26"/>
        </w:rPr>
      </w:pPr>
    </w:p>
    <w:p w:rsidR="002A42BE" w:rsidRDefault="00137063" w:rsidP="006A2E04">
      <w:pPr>
        <w:pStyle w:val="a3"/>
        <w:tabs>
          <w:tab w:val="center" w:pos="5390"/>
          <w:tab w:val="left" w:pos="7072"/>
        </w:tabs>
        <w:jc w:val="center"/>
      </w:pPr>
      <w:r>
        <w:t>2022-2023</w:t>
      </w:r>
      <w:r>
        <w:rPr>
          <w:spacing w:val="40"/>
        </w:rPr>
        <w:t xml:space="preserve"> </w:t>
      </w:r>
      <w:r>
        <w:t>учебный год</w:t>
      </w:r>
    </w:p>
    <w:p w:rsidR="006A2E04" w:rsidRDefault="006A2E04" w:rsidP="006A2E04">
      <w:pPr>
        <w:jc w:val="center"/>
        <w:rPr>
          <w:b/>
          <w:sz w:val="28"/>
          <w:szCs w:val="28"/>
          <w:lang w:bidi="hi-IN"/>
        </w:rPr>
      </w:pPr>
      <w:r>
        <w:rPr>
          <w:b/>
          <w:sz w:val="28"/>
          <w:szCs w:val="28"/>
          <w:lang w:bidi="hi-IN"/>
        </w:rPr>
        <w:lastRenderedPageBreak/>
        <w:t>ПОЯСНИТЕЛЬНАЯ ЗАПИСКА</w:t>
      </w:r>
    </w:p>
    <w:p w:rsidR="006A2E04" w:rsidRDefault="006A2E04" w:rsidP="006A2E04">
      <w:pPr>
        <w:rPr>
          <w:b/>
          <w:sz w:val="28"/>
          <w:szCs w:val="28"/>
          <w:lang w:bidi="hi-IN"/>
        </w:rPr>
      </w:pPr>
      <w:r>
        <w:rPr>
          <w:b/>
          <w:sz w:val="28"/>
          <w:szCs w:val="28"/>
          <w:lang w:bidi="hi-IN"/>
        </w:rPr>
        <w:t xml:space="preserve"> </w:t>
      </w:r>
    </w:p>
    <w:p w:rsidR="006A2E04" w:rsidRDefault="006A2E04" w:rsidP="006A2E04">
      <w:pPr>
        <w:jc w:val="center"/>
        <w:rPr>
          <w:b/>
          <w:sz w:val="28"/>
          <w:szCs w:val="28"/>
          <w:lang w:bidi="hi-IN"/>
        </w:rPr>
      </w:pPr>
      <w:r>
        <w:rPr>
          <w:b/>
          <w:sz w:val="28"/>
          <w:szCs w:val="28"/>
          <w:lang w:bidi="hi-IN"/>
        </w:rPr>
        <w:t>ОБЩАЯ ХАРАКТЕРИСТИКА УЧЕБНОГО ПРЕДМЕТА «МУЗЫКА»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Музыка является неотъемлемой частью культурного наследия, универсальным способом коммуникации. Особенно важна музыка для становления личности младшего школьника — как способ, форма и опыт самовыражения и естественного радостного мировосприятия.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В течение периода начального общего музыкального образования необходимо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  Поэтому в содержании образования должны быть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 )  При этом наиболее эффективной формой освоения музыкального искусства является практическое музицирование — пение, игра на доступных музыкальных инструментах, различные формы музыкального движения 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 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Программа предусматривает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 и т  п )  Однако этот уровень содержания обучения не является главным  Значительно более важным является формирование эстетических потребностей, проживание и осознание тех особых мыслей и чувств, состояний, отношений к жизни, самому себе, другим людям, которые несёт в себе музыка как «искусство интонируемого смысла» (Б  В  Асафьев).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Свойственная музыкальному восприятию идентификация с лирическим героем произведения (В.  В.  Медушевский) является уникальным психологическим механизмом для формирования мировоззрения ребёнка опосредованным недирективным путём.  Поэтому ключевым моментом при составлении программы является отбор репертуара, который должен сочетать в себе такие качества, как доступность, высокий художественный уровень, соответствие системе базовых национальных ценностей.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Одним из наиболее важных направлений музыкального воспитания является развитие эмоционального интеллекта обучающихся. 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Особая роль в организации музыкальных занятий младших школьников принадлежит игровым формам деятельности, которые рассматриваются как широкий спектр конкретных приёмов и методов, внутренне присущих самому искусству —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Примерная рабочая программа разработана с целью оказания методической помощи учителю музыки в создании рабочей программы по учебному предмету «Музыка».  Она позволит учителю: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lastRenderedPageBreak/>
        <w:t xml:space="preserve">-реализовать в процессе преподавания музыки современные подходы к формированию личностных, метапредметных и предметных результатов обучения, сформулированных в Федеральном государственном образовательном стандарте основного общего образования;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-определить и структурировать планируемые результаты обучения и содержание учебного предмета «Музыка» по годам обучения в соответствии с ФГОС НОО (утв  приказом Министерства образования и науки РФ от 17 декабря 2010 г  № 1897, с изменениями и дополнениями от 29 декабря 2014 г , 31 декабря 2015 г , 11 декабря 2020 г ); Примерной основной образовательной программой основного общего образования (в редакции протокола № 1/20 от 04 02 2020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образованию, протокол от 2 июня 2020 г  № 2/20);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разработать календарно-тематическое планирование с учётом особенностей конкретного региона, образовательной организации, класса, используя рекомендованное в рабочей программе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материала.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 </w:t>
      </w: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ЦЕЛИ И ЗАДАЧИ ИЗУЧЕНИЯ УЧЕБНОГО ПРЕДМЕТА «МУЗЫКА»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Музыка жизненно необходима для полноценного развития младших школьников.  Признание самоценности творческого развития человека, уникального вклада искусства в образование и воспитание делает неприменимыми критерии утилитарности.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Основная цель реализации программы — воспитание музыкальной культуры как части всей духовной культуры обучающихся 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В процессе конкретизации учебных целей их реализация осуществляется по следующим направлениям: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-становление системы ценностей обучающихся в единстве эмоциональной и познавательной сферы;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-формирование творческих способностей ребёнка, развитие внутренней мотивации к музицированию. 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Важнейшими задачами в начальной школе являются: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-Формирование эмоционально-ценностной отзывчивости на прекрасное в жизни и в искусстве;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-Формирование культуры осознанного восприятия музыкальных образов.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lastRenderedPageBreak/>
        <w:t xml:space="preserve">- Приобщение к общечеловеческим духовным ценностям через собственный внутренний опыт эмоционального переживания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-Развитие эмоционального интеллекта в единстве с другими познавательными и регулятивными универсальными учебными действиями;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 Развитие ассоциативного мышления и продуктивного воображения;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-Овладение предметными умениями и навыками в различных видах практического музицирования;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  Введение ребёнка в искусство через разнообразие видов музыкальной деятельности, в том числе: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а) Слушание (воспитание грамотного слушателя);</w:t>
      </w:r>
    </w:p>
    <w:p w:rsidR="006A2E04" w:rsidRDefault="006A2E04" w:rsidP="006A2E04">
      <w:pPr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б) Исполнение (пение, игра на доступных музыкальных инструментах);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в) Сочинение (элементы импровизации, композиции, аранжировки);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г) Музыкальное движение (пластическое интонирование, танец, двигательное моделирование и др);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д) Исследовательские и творческие проекты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-Изучение закономерностей музыкального искусства: интонационная и жанровая природа музыки, основные выразительные средства, элементы музыкального языка;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-Воспитание уважения к цивилизационному наследию России; присвоение интонационно-образного строя отечественной музыкальной культуры;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-Расширение кругозора, воспитание любознательности, интереса к музыкальной культуре других стран, культур, времён и народов.  </w:t>
      </w: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МЕСТО УЧЕБНОГО ПРЕДМЕТА «МУЗЫКА» В УЧЕБНОМ ПЛАНЕ</w:t>
      </w:r>
    </w:p>
    <w:p w:rsidR="006A2E04" w:rsidRDefault="006A2E04" w:rsidP="006A2E04">
      <w:pPr>
        <w:jc w:val="center"/>
        <w:rPr>
          <w:sz w:val="28"/>
          <w:szCs w:val="28"/>
          <w:lang w:bidi="hi-IN"/>
        </w:rPr>
      </w:pP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В соответствии с Федеральным государственным образовательным стандартом начального общего образования учебный предмет «Музыка» входит в предметную область «Искусство», является обязательным для изучения и преподаётся в начальной школе с 1 по 4 класс включительно.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Программа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Содержание предмета «Музыка» структурно представлено восемью модулями (тематическими линиями), обеспечивающими преемственность с образовательной программой дошкольного и основного общего образования, непрерывность изучения предмета и образовательной области «Искусство» на протяжении всего курса школьного обучения: модуль № 1 «Музыкальная грамота»; модуль № 2 «Народная музыка России»; модуль № 3 «Музыка народов мира»; модуль № 4 «Духовная музыка»; модуль № 5 «Классическая музыка»; модуль № 6 «Современная музыкальная культура»; модуль № 7 «Музыка театра и кино»; модуль № 8 «Музыка в жизни человека».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Предлагаемые варианты тематического планирования могут служить примерным образцом при составлении рабочих программ по предмету.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  Образовательная организация может выбрать один из них либо самостоятельно разработать и утвердить иной вариант тематического планирования, в том числе </w:t>
      </w:r>
      <w:r>
        <w:rPr>
          <w:sz w:val="28"/>
          <w:szCs w:val="28"/>
          <w:lang w:bidi="hi-IN"/>
        </w:rPr>
        <w:lastRenderedPageBreak/>
        <w:t xml:space="preserve">с учётом возможностей внеурочной и внеклассной деятельности, эстетического компонента Программы воспитания образовательной организации.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При этом необходимо руководствоваться принципом регулярности занятий и равномерности учебной нагрузки, которая должна составлять не менее 1 академического часа в неделю. Общее количество — не менее 135 часов (33 часа в 1 классе и по 34 часа в год во 2—4 классах).  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>При разработке рабочей программы по предмету «Музыка»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A2E04" w:rsidRDefault="006A2E04" w:rsidP="006A2E04">
      <w:pPr>
        <w:jc w:val="both"/>
        <w:rPr>
          <w:sz w:val="28"/>
          <w:szCs w:val="28"/>
          <w:lang w:bidi="hi-IN"/>
        </w:rPr>
      </w:pPr>
      <w:r>
        <w:rPr>
          <w:sz w:val="28"/>
          <w:szCs w:val="28"/>
          <w:lang w:bidi="hi-IN"/>
        </w:rPr>
        <w:t xml:space="preserve">Изучение предмета «Музыка»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дисциплинами образовательной программы, как «Изобразительное искусство», «Литературное чтение», «Окружающий мир», «Основы религиозной культуры и светской этики», «Иностранный язык» и др. </w:t>
      </w: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16"/>
        </w:rPr>
      </w:pPr>
    </w:p>
    <w:p w:rsidR="006A2E04" w:rsidRDefault="006A2E04" w:rsidP="006A2E04">
      <w:pPr>
        <w:rPr>
          <w:sz w:val="2"/>
          <w:szCs w:val="2"/>
        </w:rPr>
        <w:sectPr w:rsidR="006A2E04">
          <w:pgSz w:w="11910" w:h="16840"/>
          <w:pgMar w:top="567" w:right="1134" w:bottom="397" w:left="1134" w:header="720" w:footer="720" w:gutter="0"/>
          <w:cols w:space="720"/>
        </w:sectPr>
      </w:pPr>
    </w:p>
    <w:p w:rsidR="006A2E04" w:rsidRDefault="006A2E04" w:rsidP="006A2E04">
      <w:pPr>
        <w:rPr>
          <w:vanish/>
        </w:rPr>
      </w:pPr>
    </w:p>
    <w:tbl>
      <w:tblPr>
        <w:tblpPr w:leftFromText="180" w:rightFromText="180" w:vertAnchor="text" w:horzAnchor="page" w:tblpX="1067" w:tblpY="107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3"/>
        <w:gridCol w:w="9508"/>
        <w:gridCol w:w="1985"/>
        <w:gridCol w:w="1559"/>
      </w:tblGrid>
      <w:tr w:rsidR="006A2E04" w:rsidTr="006A2E04">
        <w:trPr>
          <w:trHeight w:val="421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ind w:right="-699"/>
              <w:rPr>
                <w:sz w:val="20"/>
                <w:szCs w:val="20"/>
              </w:rPr>
            </w:pP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t>Мир музыкальных звуков. (11 час.)</w:t>
            </w:r>
          </w:p>
          <w:p w:rsidR="006A2E04" w:rsidRDefault="006A2E04">
            <w:pPr>
              <w:pStyle w:val="TableParagraph"/>
              <w:ind w:left="107" w:right="140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ind w:right="-699"/>
            </w:pPr>
            <w:r>
              <w:t>«И Муза вечная со мной!»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before="3"/>
              <w:ind w:left="107"/>
            </w:pPr>
            <w:r>
              <w:t>Хоровод музыка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3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Повсюду музыка слышна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4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rPr>
                <w:color w:val="FF0000"/>
              </w:rPr>
              <w:t xml:space="preserve">  </w:t>
            </w:r>
            <w:r>
              <w:t>Душа музыки – мелодия.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5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Музыка осени.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6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rPr>
                <w:color w:val="FF0000"/>
              </w:rPr>
              <w:t xml:space="preserve">  </w:t>
            </w:r>
            <w:r>
              <w:t>Сочини мелодию.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7</w:t>
            </w:r>
          </w:p>
        </w:tc>
        <w:tc>
          <w:tcPr>
            <w:tcW w:w="9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spacing w:line="229" w:lineRule="exact"/>
              <w:ind w:left="107"/>
              <w:rPr>
                <w:lang w:val="en-US"/>
              </w:rPr>
            </w:pPr>
            <w:r>
              <w:t>«Азбука, азбука каждому нужна...»</w:t>
            </w:r>
          </w:p>
          <w:p w:rsidR="006A2E04" w:rsidRDefault="006A2E04">
            <w:pPr>
              <w:pStyle w:val="TableParagraph"/>
              <w:spacing w:line="229" w:lineRule="exact"/>
              <w:ind w:left="107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8</w:t>
            </w:r>
          </w:p>
        </w:tc>
        <w:tc>
          <w:tcPr>
            <w:tcW w:w="9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36" w:lineRule="exact"/>
              <w:ind w:left="107"/>
            </w:pPr>
            <w:r>
              <w:t>Музыкальная азбука.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9</w:t>
            </w:r>
          </w:p>
        </w:tc>
        <w:tc>
          <w:tcPr>
            <w:tcW w:w="9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spacing w:line="239" w:lineRule="exact"/>
              <w:ind w:left="107"/>
              <w:rPr>
                <w:lang w:val="en-US"/>
              </w:rPr>
            </w:pPr>
            <w:r>
              <w:t>Музыкальные инструменты. Народные инструменты.</w:t>
            </w:r>
          </w:p>
          <w:p w:rsidR="006A2E04" w:rsidRDefault="006A2E04">
            <w:pPr>
              <w:pStyle w:val="TableParagraph"/>
              <w:spacing w:line="239" w:lineRule="exact"/>
              <w:ind w:left="107"/>
              <w:rPr>
                <w:lang w:val="en-US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10</w:t>
            </w:r>
          </w:p>
        </w:tc>
        <w:tc>
          <w:tcPr>
            <w:tcW w:w="9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39" w:lineRule="exact"/>
              <w:ind w:left="107"/>
            </w:pPr>
            <w:r>
              <w:t>«Садко». Из русского былинного сказа.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11</w:t>
            </w:r>
          </w:p>
        </w:tc>
        <w:tc>
          <w:tcPr>
            <w:tcW w:w="95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39" w:lineRule="exact"/>
              <w:ind w:left="107"/>
            </w:pPr>
            <w:r>
              <w:t>Музыкальные инструменты.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rPr>
                <w:b/>
              </w:rPr>
            </w:pPr>
            <w:r>
              <w:rPr>
                <w:b/>
              </w:rPr>
              <w:t>Ритм – движение жизни (7 час.)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12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>Звучащие картины. Д.Д. Шостакович «Шарманка»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13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>Разыграй песню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14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>Пришло Рождество, начинается торжество.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21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15.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Родной обычай старины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 w:right="140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16.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Добрый праздник среди зимы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17.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Край, в котором ты живешь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18.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Поэт, художник, композитор.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rPr>
                <w:b/>
              </w:rPr>
            </w:pPr>
            <w:r>
              <w:rPr>
                <w:b/>
              </w:rPr>
              <w:t>Мелодия – царица музыки (3 час.)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19.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9" w:lineRule="exact"/>
              <w:ind w:left="107"/>
              <w:jc w:val="both"/>
            </w:pPr>
            <w:r>
              <w:t>Музыка утра.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20.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Музыка вечера.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21.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</w:pPr>
            <w:r>
              <w:t xml:space="preserve">  Музыкальные портреты.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  <w:r>
              <w:rPr>
                <w:b/>
                <w:bCs/>
              </w:rPr>
              <w:t>Я – артист (4 час.)</w:t>
            </w:r>
          </w:p>
          <w:p w:rsidR="006A2E04" w:rsidRDefault="006A2E04">
            <w:pPr>
              <w:pStyle w:val="TableParagraph"/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22.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Разыграй сказку. «Баба Яга» - русская народная сказка.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23.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ind w:left="107" w:right="314"/>
            </w:pPr>
            <w:r>
              <w:t>У каждого свой музыкальный инструмент.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24.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  <w:rPr>
                <w:sz w:val="2"/>
                <w:szCs w:val="2"/>
              </w:rPr>
            </w:pPr>
            <w:r>
              <w:t>Музы не молчали.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25.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sz w:val="2"/>
                <w:szCs w:val="2"/>
              </w:rPr>
            </w:pPr>
            <w:r>
              <w:t xml:space="preserve">  Музыкальные инструменты.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r>
              <w:rPr>
                <w:b/>
                <w:bCs/>
              </w:rPr>
              <w:t>Я – артист (5 час.)</w:t>
            </w:r>
          </w:p>
          <w:p w:rsidR="006A2E04" w:rsidRDefault="006A2E0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26.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sz w:val="2"/>
                <w:szCs w:val="2"/>
              </w:rPr>
            </w:pPr>
            <w:r>
              <w:t>Мамин праздник.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27.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ind w:left="107"/>
              <w:rPr>
                <w:sz w:val="2"/>
                <w:szCs w:val="2"/>
                <w:highlight w:val="yellow"/>
              </w:rPr>
            </w:pPr>
            <w:r>
              <w:t>Музыкальные инструменты. У каждого свой музыкальный инструмент.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lastRenderedPageBreak/>
              <w:t>28.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ind w:left="107" w:right="303"/>
              <w:rPr>
                <w:sz w:val="2"/>
                <w:szCs w:val="2"/>
              </w:rPr>
            </w:pPr>
            <w:r>
              <w:t>«Чудесная лютня» (по алжирской сказке). Звучащие картины.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29.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sz w:val="2"/>
                <w:szCs w:val="2"/>
              </w:rPr>
            </w:pPr>
            <w:r>
              <w:t xml:space="preserve">  Музыка в цирке.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30.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sz w:val="2"/>
                <w:szCs w:val="2"/>
              </w:rPr>
            </w:pPr>
            <w:r>
              <w:t xml:space="preserve">  Дом, который звучит.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r>
              <w:rPr>
                <w:b/>
                <w:bCs/>
              </w:rPr>
              <w:t>Музыкальные краски (3 час.)</w:t>
            </w:r>
          </w:p>
          <w:p w:rsidR="006A2E04" w:rsidRDefault="006A2E04"/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31.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ind w:right="-699"/>
              <w:rPr>
                <w:sz w:val="2"/>
                <w:szCs w:val="2"/>
              </w:rPr>
            </w:pPr>
            <w:r>
              <w:t xml:space="preserve">  Опера-сказка.</w:t>
            </w:r>
            <w:r>
              <w:rPr>
                <w:sz w:val="24"/>
                <w:szCs w:val="24"/>
              </w:rPr>
              <w:t xml:space="preserve"> П.И. Чайковский «Детский альбом»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32.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before="1"/>
            </w:pPr>
            <w:r>
              <w:t>«Ничего на свете лучше нету...»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pStyle w:val="TableParagraph"/>
              <w:spacing w:line="247" w:lineRule="exact"/>
              <w:ind w:left="107"/>
            </w:pPr>
            <w:r>
              <w:t>33.</w:t>
            </w:r>
          </w:p>
        </w:tc>
        <w:tc>
          <w:tcPr>
            <w:tcW w:w="9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sz w:val="2"/>
                <w:szCs w:val="2"/>
              </w:rPr>
            </w:pPr>
            <w:r>
              <w:t xml:space="preserve"> Афиша.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  <w:tr w:rsidR="006A2E04" w:rsidTr="006A2E04">
        <w:trPr>
          <w:trHeight w:val="415"/>
        </w:trPr>
        <w:tc>
          <w:tcPr>
            <w:tcW w:w="102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2E04" w:rsidRDefault="006A2E04">
            <w:pPr>
              <w:rPr>
                <w:b/>
              </w:rPr>
            </w:pPr>
            <w:r>
              <w:rPr>
                <w:b/>
              </w:rPr>
              <w:t>ИТОГО: 33 часа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2E04" w:rsidRDefault="006A2E04">
            <w:pPr>
              <w:pStyle w:val="TableParagraph"/>
              <w:ind w:left="107"/>
            </w:pPr>
          </w:p>
        </w:tc>
      </w:tr>
    </w:tbl>
    <w:p w:rsidR="006A2E04" w:rsidRDefault="006A2E04" w:rsidP="006011EE">
      <w:pPr>
        <w:pStyle w:val="a3"/>
        <w:tabs>
          <w:tab w:val="center" w:pos="5390"/>
          <w:tab w:val="left" w:pos="7072"/>
        </w:tabs>
      </w:pPr>
    </w:p>
    <w:p w:rsidR="006A2E04" w:rsidRPr="004C0D76" w:rsidRDefault="006A2E04" w:rsidP="006011EE">
      <w:pPr>
        <w:pStyle w:val="a3"/>
        <w:tabs>
          <w:tab w:val="center" w:pos="5390"/>
          <w:tab w:val="left" w:pos="7072"/>
        </w:tabs>
        <w:rPr>
          <w:sz w:val="26"/>
        </w:rPr>
      </w:pPr>
    </w:p>
    <w:sectPr w:rsidR="006A2E04" w:rsidRPr="004C0D76" w:rsidSect="002A42BE">
      <w:pgSz w:w="11900" w:h="1684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676E2"/>
    <w:multiLevelType w:val="hybridMultilevel"/>
    <w:tmpl w:val="1A243A62"/>
    <w:lvl w:ilvl="0" w:tplc="227A2856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9447CE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18167418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28E2DDF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4BE4C826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018A4B6A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9D2E8986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702A7FEE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6C5C9550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2BE"/>
    <w:rsid w:val="000221D1"/>
    <w:rsid w:val="00036EA8"/>
    <w:rsid w:val="00043A91"/>
    <w:rsid w:val="000E2055"/>
    <w:rsid w:val="00133A1A"/>
    <w:rsid w:val="00137063"/>
    <w:rsid w:val="00174A71"/>
    <w:rsid w:val="001B6F81"/>
    <w:rsid w:val="001B7713"/>
    <w:rsid w:val="002108A7"/>
    <w:rsid w:val="00212716"/>
    <w:rsid w:val="00225980"/>
    <w:rsid w:val="00294C1D"/>
    <w:rsid w:val="002A0BEF"/>
    <w:rsid w:val="002A3969"/>
    <w:rsid w:val="002A42BE"/>
    <w:rsid w:val="002A4484"/>
    <w:rsid w:val="002B42F9"/>
    <w:rsid w:val="002D55DC"/>
    <w:rsid w:val="002E0052"/>
    <w:rsid w:val="0035455E"/>
    <w:rsid w:val="00376D84"/>
    <w:rsid w:val="003A5480"/>
    <w:rsid w:val="003B5C85"/>
    <w:rsid w:val="003C0A33"/>
    <w:rsid w:val="00411569"/>
    <w:rsid w:val="00452E05"/>
    <w:rsid w:val="004C0D76"/>
    <w:rsid w:val="004D572F"/>
    <w:rsid w:val="004D74AF"/>
    <w:rsid w:val="004E06F5"/>
    <w:rsid w:val="005D4D14"/>
    <w:rsid w:val="005D5BDA"/>
    <w:rsid w:val="006011EE"/>
    <w:rsid w:val="00626294"/>
    <w:rsid w:val="006A0A0A"/>
    <w:rsid w:val="006A190B"/>
    <w:rsid w:val="006A2E04"/>
    <w:rsid w:val="006A641F"/>
    <w:rsid w:val="006C2FC2"/>
    <w:rsid w:val="006E70D0"/>
    <w:rsid w:val="00704E0C"/>
    <w:rsid w:val="0072337C"/>
    <w:rsid w:val="007432D4"/>
    <w:rsid w:val="00757159"/>
    <w:rsid w:val="00763AB5"/>
    <w:rsid w:val="00785321"/>
    <w:rsid w:val="008161B2"/>
    <w:rsid w:val="0086053A"/>
    <w:rsid w:val="0088359F"/>
    <w:rsid w:val="008873FE"/>
    <w:rsid w:val="009D3A01"/>
    <w:rsid w:val="00A0122D"/>
    <w:rsid w:val="00A07636"/>
    <w:rsid w:val="00A55843"/>
    <w:rsid w:val="00A91A9E"/>
    <w:rsid w:val="00AF720E"/>
    <w:rsid w:val="00B04836"/>
    <w:rsid w:val="00BB13E9"/>
    <w:rsid w:val="00C142D3"/>
    <w:rsid w:val="00C51947"/>
    <w:rsid w:val="00C63920"/>
    <w:rsid w:val="00C712E5"/>
    <w:rsid w:val="00C825E1"/>
    <w:rsid w:val="00CA3255"/>
    <w:rsid w:val="00CC0447"/>
    <w:rsid w:val="00CE2A0E"/>
    <w:rsid w:val="00CE47E4"/>
    <w:rsid w:val="00CF6CA9"/>
    <w:rsid w:val="00D34B2B"/>
    <w:rsid w:val="00D52039"/>
    <w:rsid w:val="00DD19EA"/>
    <w:rsid w:val="00DE235D"/>
    <w:rsid w:val="00E03986"/>
    <w:rsid w:val="00E62030"/>
    <w:rsid w:val="00F10E63"/>
    <w:rsid w:val="00F11AA0"/>
    <w:rsid w:val="00F623CB"/>
    <w:rsid w:val="00F756A5"/>
    <w:rsid w:val="00FA34BF"/>
    <w:rsid w:val="00FF4097"/>
    <w:rsid w:val="00FF4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3A2A3-5E11-45A3-9D77-A31A2C5A0F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2A42B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A42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2A42BE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A42BE"/>
    <w:pPr>
      <w:spacing w:before="66"/>
      <w:ind w:left="106"/>
      <w:outlineLvl w:val="1"/>
    </w:pPr>
    <w:rPr>
      <w:b/>
      <w:bCs/>
      <w:sz w:val="24"/>
      <w:szCs w:val="24"/>
    </w:rPr>
  </w:style>
  <w:style w:type="paragraph" w:customStyle="1" w:styleId="21">
    <w:name w:val="Заголовок 21"/>
    <w:basedOn w:val="a"/>
    <w:uiPriority w:val="1"/>
    <w:qFormat/>
    <w:rsid w:val="002A42BE"/>
    <w:pPr>
      <w:ind w:left="286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34"/>
    <w:qFormat/>
    <w:rsid w:val="002A42BE"/>
    <w:pPr>
      <w:spacing w:before="119"/>
      <w:ind w:left="526"/>
    </w:pPr>
  </w:style>
  <w:style w:type="paragraph" w:customStyle="1" w:styleId="TableParagraph">
    <w:name w:val="Table Paragraph"/>
    <w:basedOn w:val="a"/>
    <w:uiPriority w:val="1"/>
    <w:qFormat/>
    <w:rsid w:val="002A42BE"/>
    <w:pPr>
      <w:spacing w:before="86"/>
      <w:ind w:left="76"/>
    </w:pPr>
  </w:style>
  <w:style w:type="paragraph" w:styleId="a5">
    <w:name w:val="No Spacing"/>
    <w:uiPriority w:val="1"/>
    <w:qFormat/>
    <w:rsid w:val="003B5C85"/>
    <w:pPr>
      <w:widowControl/>
      <w:suppressAutoHyphens/>
      <w:autoSpaceDE/>
      <w:autoSpaceDN/>
    </w:pPr>
    <w:rPr>
      <w:rFonts w:ascii="Times New Roman" w:eastAsia="Times New Roman" w:hAnsi="Times New Roman" w:cs="Times New Roman"/>
      <w:kern w:val="1"/>
      <w:sz w:val="24"/>
      <w:szCs w:val="24"/>
      <w:lang w:val="ru-RU" w:eastAsia="ar-SA"/>
    </w:rPr>
  </w:style>
  <w:style w:type="character" w:customStyle="1" w:styleId="1">
    <w:name w:val="Основной текст1"/>
    <w:basedOn w:val="a0"/>
    <w:rsid w:val="003B5C85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a6">
    <w:name w:val="Основной текст + Полужирный;Курсив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pt">
    <w:name w:val="Основной текст + Полужирный;Курсив;Интервал 1 pt"/>
    <w:basedOn w:val="a0"/>
    <w:rsid w:val="003B5C85"/>
    <w:rPr>
      <w:rFonts w:ascii="Arial" w:eastAsia="Arial" w:hAnsi="Arial" w:cs="Arial"/>
      <w:b/>
      <w:bCs/>
      <w:i/>
      <w:iCs/>
      <w:smallCaps w:val="0"/>
      <w:strike w:val="0"/>
      <w:color w:val="000000"/>
      <w:spacing w:val="2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7">
    <w:name w:val="Основной текст + Курсив"/>
    <w:basedOn w:val="a0"/>
    <w:rsid w:val="003B5C85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a8">
    <w:name w:val="Основной текст + Полужирный"/>
    <w:basedOn w:val="a0"/>
    <w:rsid w:val="001B7713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Arial95pt">
    <w:name w:val="Основной текст + Arial;9;5 pt;Курсив"/>
    <w:basedOn w:val="a0"/>
    <w:rsid w:val="001B7713"/>
    <w:rPr>
      <w:rFonts w:ascii="Arial" w:eastAsia="Arial" w:hAnsi="Arial" w:cs="Arial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character" w:customStyle="1" w:styleId="Exact">
    <w:name w:val="Основной текст Exact"/>
    <w:basedOn w:val="a0"/>
    <w:rsid w:val="00D34B2B"/>
    <w:rPr>
      <w:rFonts w:ascii="Arial" w:eastAsia="Arial" w:hAnsi="Arial" w:cs="Arial"/>
      <w:b w:val="0"/>
      <w:bCs w:val="0"/>
      <w:i w:val="0"/>
      <w:iCs w:val="0"/>
      <w:smallCaps w:val="0"/>
      <w:strike w:val="0"/>
      <w:spacing w:val="1"/>
      <w:sz w:val="18"/>
      <w:szCs w:val="18"/>
      <w:u w:val="none"/>
    </w:rPr>
  </w:style>
  <w:style w:type="character" w:styleId="a9">
    <w:name w:val="Hyperlink"/>
    <w:basedOn w:val="a0"/>
    <w:uiPriority w:val="99"/>
    <w:unhideWhenUsed/>
    <w:rsid w:val="00133A1A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9D3A01"/>
    <w:rPr>
      <w:i/>
      <w:iCs/>
    </w:rPr>
  </w:style>
  <w:style w:type="character" w:styleId="ab">
    <w:name w:val="FollowedHyperlink"/>
    <w:basedOn w:val="a0"/>
    <w:uiPriority w:val="99"/>
    <w:semiHidden/>
    <w:unhideWhenUsed/>
    <w:rsid w:val="009D3A01"/>
    <w:rPr>
      <w:color w:val="800080" w:themeColor="followedHyperlink"/>
      <w:u w:val="single"/>
    </w:rPr>
  </w:style>
  <w:style w:type="character" w:customStyle="1" w:styleId="markedcontent">
    <w:name w:val="markedcontent"/>
    <w:basedOn w:val="a0"/>
    <w:rsid w:val="00376D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3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49C36-B9BD-4AF4-8FDE-A7B67C90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1839</Words>
  <Characters>10485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Наш комп</dc:creator>
  <cp:lastModifiedBy>comp</cp:lastModifiedBy>
  <cp:revision>5</cp:revision>
  <dcterms:created xsi:type="dcterms:W3CDTF">2022-10-27T08:28:00Z</dcterms:created>
  <dcterms:modified xsi:type="dcterms:W3CDTF">2022-12-28T11:22:00Z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2022-06-16T00:00:00Z</vt:filetime>
  </property>
</Properties>
</file>